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782F00">
        <w:rPr>
          <w:rFonts w:ascii="Times New Roman" w:hAnsi="Times New Roman" w:cs="Times New Roman"/>
          <w:b/>
          <w:bCs/>
        </w:rPr>
        <w:t>КАБИНЕТ МИНИСТРОВ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ПОСТАНОВЛЕНИЕ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ОБ УТВЕРЖДЕНИИ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Во исполнение </w:t>
      </w:r>
      <w:hyperlink r:id="rId4" w:history="1">
        <w:r w:rsidRPr="00782F00">
          <w:rPr>
            <w:rFonts w:ascii="Times New Roman" w:hAnsi="Times New Roman" w:cs="Times New Roman"/>
          </w:rPr>
          <w:t>Указа</w:t>
        </w:r>
      </w:hyperlink>
      <w:r w:rsidRPr="00782F00">
        <w:rPr>
          <w:rFonts w:ascii="Times New Roman" w:hAnsi="Times New Roman" w:cs="Times New Roman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5" w:history="1">
        <w:r w:rsidRPr="00782F00">
          <w:rPr>
            <w:rFonts w:ascii="Times New Roman" w:hAnsi="Times New Roman" w:cs="Times New Roman"/>
          </w:rPr>
          <w:t>Закона</w:t>
        </w:r>
      </w:hyperlink>
      <w:r w:rsidRPr="00782F00">
        <w:rPr>
          <w:rFonts w:ascii="Times New Roman" w:hAnsi="Times New Roman" w:cs="Times New Roman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1. Утвердить прилагаемую Государственную </w:t>
      </w:r>
      <w:hyperlink w:anchor="Par32" w:history="1">
        <w:r w:rsidRPr="00782F00">
          <w:rPr>
            <w:rFonts w:ascii="Times New Roman" w:hAnsi="Times New Roman" w:cs="Times New Roman"/>
          </w:rPr>
          <w:t>программу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2015 - 2020 годы" (далее - Программа).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2. Определить государственным заказчиком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6. Контроль за исполнением настоящего постановления возложить на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И.о. Премьер-министра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А.В.ПЕСОШИН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6"/>
      <w:bookmarkEnd w:id="1"/>
      <w:r w:rsidRPr="00782F00">
        <w:rPr>
          <w:rFonts w:ascii="Times New Roman" w:hAnsi="Times New Roman" w:cs="Times New Roman"/>
        </w:rPr>
        <w:t>Утверждена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постановлением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Кабинета Министров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2"/>
      <w:bookmarkEnd w:id="2"/>
      <w:r w:rsidRPr="00782F00">
        <w:rPr>
          <w:rFonts w:ascii="Times New Roman" w:hAnsi="Times New Roman" w:cs="Times New Roman"/>
          <w:b/>
          <w:bCs/>
        </w:rPr>
        <w:t>ГОСУДАРСТВЕННАЯ ПРОГРАММА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36"/>
      <w:bookmarkEnd w:id="3"/>
      <w:r w:rsidRPr="00782F00">
        <w:rPr>
          <w:rFonts w:ascii="Times New Roman" w:hAnsi="Times New Roman" w:cs="Times New Roman"/>
        </w:rPr>
        <w:t>ПАСПОРТ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  <w:sectPr w:rsidR="00782F00" w:rsidRPr="00782F00" w:rsidSect="00EA2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35"/>
        <w:gridCol w:w="964"/>
        <w:gridCol w:w="5783"/>
      </w:tblGrid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программа "Реализация антикоррупционной политики Республики Татарстан на 2015 - 2020 годы" (далее - Программа)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Государственный заказчик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Основные разработчики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6" w:history="1">
              <w:r w:rsidRPr="00782F00">
                <w:rPr>
                  <w:rFonts w:ascii="Times New Roman" w:hAnsi="Times New Roman" w:cs="Times New Roman"/>
                </w:rPr>
                <w:t>распоряжением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Кабинета Министров Республики Татарстан от 19.02.2014 N 315-р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 Оценка состояния коррупции посредством проведения мониторинговых исследований.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 Обеспечение открытости, добросовестной конкуренции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 Усиление мер по минимизации бытовой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Сроки и этапы реализации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годы. Этапы реализации Программы не выделяются</w:t>
            </w:r>
          </w:p>
        </w:tc>
      </w:tr>
      <w:tr w:rsidR="00782F00" w:rsidRPr="00782F0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Общий объем финансирования Программы за счет средств бюджета Республики Татарстан составляет 26,689 млн. рублей, в том числе: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(млн. рублей)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Средства бюджета Республики Татарстан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Ожидаемые конечные </w:t>
            </w:r>
            <w:r w:rsidRPr="00782F00">
              <w:rPr>
                <w:rFonts w:ascii="Times New Roman" w:hAnsi="Times New Roman" w:cs="Times New Roman"/>
              </w:rPr>
              <w:lastRenderedPageBreak/>
              <w:t>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По итогам реализации Программы ожидается достижение к концу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года следующих результатов: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7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, установленными постановлением Кабинета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99"/>
      <w:bookmarkEnd w:id="4"/>
      <w:r w:rsidRPr="00782F00">
        <w:rPr>
          <w:rFonts w:ascii="Times New Roman" w:hAnsi="Times New Roman" w:cs="Times New Roman"/>
        </w:rPr>
        <w:t>I. ОБЩАЯ ХАРАКТЕРИСТИКА СФЕРЫ РЕАЛИЗАЦИИ ПРОГРАММЫ,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ПРОБЛЕМЫ И ПУТИ ИХ РЕШЕНИЯ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Настоящая Программа разработана во исполнение </w:t>
      </w:r>
      <w:hyperlink r:id="rId8" w:history="1">
        <w:r w:rsidRPr="00782F00">
          <w:rPr>
            <w:rFonts w:ascii="Times New Roman" w:hAnsi="Times New Roman" w:cs="Times New Roman"/>
          </w:rPr>
          <w:t>статьи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</w:t>
      </w:r>
      <w:hyperlink r:id="rId9" w:history="1">
        <w:r w:rsidRPr="00782F00">
          <w:rPr>
            <w:rFonts w:ascii="Times New Roman" w:hAnsi="Times New Roman" w:cs="Times New Roman"/>
          </w:rPr>
          <w:t>программа</w:t>
        </w:r>
      </w:hyperlink>
      <w:r w:rsidRPr="00782F00">
        <w:rPr>
          <w:rFonts w:ascii="Times New Roman" w:hAnsi="Times New Roman" w:cs="Times New Roman"/>
        </w:rPr>
        <w:t xml:space="preserve"> на 2012 - 2014 годы, </w:t>
      </w:r>
      <w:hyperlink r:id="rId10" w:history="1">
        <w:r w:rsidRPr="00782F00">
          <w:rPr>
            <w:rFonts w:ascii="Times New Roman" w:hAnsi="Times New Roman" w:cs="Times New Roman"/>
          </w:rPr>
          <w:t>Подпрограмма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Следует отметить, что опыт Республики Татарстан в сфере противодействия коррупции не 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</w:t>
      </w:r>
      <w:r w:rsidRPr="00782F00">
        <w:rPr>
          <w:rFonts w:ascii="Times New Roman" w:hAnsi="Times New Roman" w:cs="Times New Roman"/>
        </w:rPr>
        <w:lastRenderedPageBreak/>
        <w:t>респондентов.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Решению вышеупомянутых проблем в сфере противодействия (профилактики) коррупции будут способствовать: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создание условий для противодействия коррупции и предупреждение коррупционных правонарушений;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соответствии со </w:t>
      </w:r>
      <w:hyperlink r:id="rId11" w:history="1">
        <w:r w:rsidRPr="00782F00">
          <w:rPr>
            <w:rFonts w:ascii="Times New Roman" w:hAnsi="Times New Roman" w:cs="Times New Roman"/>
          </w:rPr>
          <w:t>статьей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125"/>
      <w:bookmarkEnd w:id="5"/>
      <w:r w:rsidRPr="00782F00">
        <w:rPr>
          <w:rFonts w:ascii="Times New Roman" w:hAnsi="Times New Roman" w:cs="Times New Roman"/>
        </w:rPr>
        <w:t>II. ЦЕЛЬ И ОСНОВНЫЕ ЗАДАЧИ ПРОГРАММЫ. ОПИСАНИЕ ОЖИДАЕМЫХ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КОНЕЧНЫХ РЕЗУЛЬТАТОВ ПРОГРАММЫ, СРОКИ И ЭТАПЫ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ЕЕ РЕАЛИЗАЦИИ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Для достижения целей Программы требуется решение следующих задач: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проведение антикоррупционного мониторинга;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</w:r>
      <w:r w:rsidRPr="00782F00">
        <w:rPr>
          <w:rFonts w:ascii="Times New Roman" w:hAnsi="Times New Roman" w:cs="Times New Roman"/>
        </w:rPr>
        <w:lastRenderedPageBreak/>
        <w:t>антикоррупционной активности общественности;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снижение административного давления на предпринимательство (бизнес-структуры);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с правоохранительными органами;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усиление мер по минимизации бытовой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стимулирование антикоррупционного поведения государственных и муниципальных служащих.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итогам реализации Программы ожидается достижение к концу 2020 года следующих результатов: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государственное задание на организацию социологических опросов будет выполнено на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12" w:history="1">
        <w:r w:rsidRPr="00782F00">
          <w:rPr>
            <w:rFonts w:ascii="Times New Roman" w:hAnsi="Times New Roman" w:cs="Times New Roman"/>
          </w:rPr>
          <w:t>требованиями</w:t>
        </w:r>
      </w:hyperlink>
      <w:r w:rsidRPr="00782F00">
        <w:rPr>
          <w:rFonts w:ascii="Times New Roman" w:hAnsi="Times New Roman" w:cs="Times New Roman"/>
        </w:rP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полнота реализации контрольных проверок, предусмотренных Программой,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Сроки реализации Программы: 2015 - 2020 годы. Этапы реализации Программы не выделяются.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Программе.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161"/>
      <w:bookmarkEnd w:id="6"/>
      <w:r w:rsidRPr="00782F00">
        <w:rPr>
          <w:rFonts w:ascii="Times New Roman" w:hAnsi="Times New Roman" w:cs="Times New Roman"/>
        </w:rPr>
        <w:t>III. ОБОСНОВАНИЕ РЕСУРСНОГО ОБЕСПЕЧЕНИЯ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Общий объем финансирования Программы за счет средств бюджета Республики Татарстан в 2015 - 2020 годах составляет 26,689 млн. рублей, в том числе: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pStyle w:val="ConsPlusNonforma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                                                              (млн. рублей)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87"/>
        <w:gridCol w:w="8195"/>
      </w:tblGrid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 средств бюджета Республики Татарстан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</w:tbl>
    <w:p w:rsidR="00782F00" w:rsidRPr="00782F00" w:rsidRDefault="00782F00">
      <w:pPr>
        <w:pStyle w:val="ConsPlusNonformat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84"/>
      <w:bookmarkEnd w:id="7"/>
      <w:r w:rsidRPr="00782F00">
        <w:rPr>
          <w:rFonts w:ascii="Times New Roman" w:hAnsi="Times New Roman" w:cs="Times New Roman"/>
        </w:rPr>
        <w:t>IV. МЕХАНИЗМ РЕАЛИЗАЦИИ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содержит: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конкретные результаты, достигнутые за отчетный период;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перечень мероприятий, выполненных и не выполненных (с указанием причин) в установленные сроки;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анализ факторов, повлиявших на ход реализации Программы;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данные об использовании бюджетных ассигнований и иных средств на выполнение мероприятий;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иную информацию.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в установленном порядке направляет: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02"/>
      <w:bookmarkEnd w:id="8"/>
      <w:r w:rsidRPr="00782F00">
        <w:rPr>
          <w:rFonts w:ascii="Times New Roman" w:hAnsi="Times New Roman" w:cs="Times New Roman"/>
        </w:rPr>
        <w:t>V. ОЦЕНКА СОЦИАЛЬНО-ЭКОНОМИЧЕСКОЙ ЭФФЕКТИВНОСТИ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Реализация мероприятий Программы к 2020 году позволит: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повысить эффективность государственного управления в сфере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формировать в обществе нетерпимое отношение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2020 году показателей по индикаторам оценки результатов выполнения Программы, приведенных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ней.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9" w:name="Par218"/>
      <w:bookmarkEnd w:id="9"/>
      <w:r w:rsidRPr="00782F00">
        <w:rPr>
          <w:rFonts w:ascii="Times New Roman" w:hAnsi="Times New Roman" w:cs="Times New Roman"/>
        </w:rPr>
        <w:t>Приложение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 Государственной программе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"Реализация антикоррупционной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0" w:name="Par224"/>
      <w:bookmarkEnd w:id="10"/>
      <w:r w:rsidRPr="00782F00">
        <w:rPr>
          <w:rFonts w:ascii="Times New Roman" w:hAnsi="Times New Roman" w:cs="Times New Roman"/>
          <w:b/>
          <w:bCs/>
        </w:rPr>
        <w:t>ЦЕЛИ, ЗАДАЧИ, ИНДИКАТОРЫ ОЦЕНКИ РЕЗУЛЬТАТОВ ГОСУДАРСТВЕННОЙ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ПРОГРАММЫ 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 И ФИНАНСИРОВАНИЕ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 МЕРОПРИЯТИЯМ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28"/>
        <w:gridCol w:w="1531"/>
        <w:gridCol w:w="1080"/>
        <w:gridCol w:w="1980"/>
        <w:gridCol w:w="1021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основных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Сроки выполнения основных мероприятий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Индикаторы оценки конечных результатов, единицы измерения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Значения индикаторов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Финансирование (за счет средств бюджета Республики Татарстан), млн. рублей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2013 г. (базовый)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17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1.1. Разработка нормативных правовых актов и внесение изменений в законодательные и иные нормативные правовые акты Республики Татарстан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антикоррупционных норм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Госсовет РТ </w:t>
            </w:r>
            <w:hyperlink w:anchor="Par1703" w:history="1">
              <w:r w:rsidRPr="00782F00">
                <w:rPr>
                  <w:rFonts w:ascii="Times New Roman" w:hAnsi="Times New Roman" w:cs="Times New Roman"/>
                </w:rPr>
                <w:t>&lt;*&gt;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(по согласованию), Кабмин РТ, 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1.2. Действенное функционирование подразделений органов государственной власти и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 указами Президента Российской Федерации от 21 сентября 2009 года </w:t>
            </w:r>
            <w:hyperlink r:id="rId13" w:history="1">
              <w:r w:rsidRPr="00782F00">
                <w:rPr>
                  <w:rFonts w:ascii="Times New Roman" w:hAnsi="Times New Roman" w:cs="Times New Roman"/>
                </w:rPr>
                <w:t>N 1065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и Президента Республики Татарстан от 1 ноября 2010 года </w:t>
            </w:r>
            <w:hyperlink r:id="rId14" w:history="1">
              <w:r w:rsidRPr="00782F00">
                <w:rPr>
                  <w:rFonts w:ascii="Times New Roman" w:hAnsi="Times New Roman" w:cs="Times New Roman"/>
                </w:rPr>
                <w:t>N УП-711</w:t>
              </w:r>
            </w:hyperlink>
            <w:r w:rsidRPr="00782F00">
              <w:rPr>
                <w:rFonts w:ascii="Times New Roman" w:hAnsi="Times New Roman" w:cs="Times New Roman"/>
              </w:rPr>
              <w:t>, соблюдение принципа стабильности кадров, осуществляющих вышеуказанные функции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1.2.1. Проведение с соблюдением требований </w:t>
            </w:r>
            <w:r w:rsidRPr="00782F00">
              <w:rPr>
                <w:rFonts w:ascii="Times New Roman" w:hAnsi="Times New Roman" w:cs="Times New Roman"/>
              </w:rPr>
              <w:lastRenderedPageBreak/>
              <w:t>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государственными и муниципальными служащими;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лицами, замещающими государственные и муниципальные должности.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ИОГВ РТ и ОМС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согласованию), Аппарат Президента РТ,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1.2.2. 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</w:t>
            </w:r>
            <w:r w:rsidRPr="00782F00">
              <w:rPr>
                <w:rFonts w:ascii="Times New Roman" w:hAnsi="Times New Roman" w:cs="Times New Roman"/>
              </w:rPr>
              <w:lastRenderedPageBreak/>
              <w:t>и запретов, предусмотренных законодательством о муниципальной службе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1.2.5. Систематическое проведение оценки коррупционных рисков, </w:t>
            </w:r>
            <w:r w:rsidRPr="00782F00">
              <w:rPr>
                <w:rFonts w:ascii="Times New Roman" w:hAnsi="Times New Roman" w:cs="Times New Roman"/>
              </w:rPr>
              <w:lastRenderedPageBreak/>
              <w:t>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мониторинга и автоматизированного анализа сведений о доходах, расходах, об </w:t>
            </w:r>
            <w:r w:rsidRPr="00782F00">
              <w:rPr>
                <w:rFonts w:ascii="Times New Roman" w:hAnsi="Times New Roman" w:cs="Times New Roman"/>
              </w:rPr>
              <w:lastRenderedPageBreak/>
              <w:t>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</w:t>
            </w:r>
            <w:r w:rsidRPr="00782F00">
              <w:rPr>
                <w:rFonts w:ascii="Times New Roman" w:hAnsi="Times New Roman" w:cs="Times New Roman"/>
              </w:rPr>
              <w:lastRenderedPageBreak/>
              <w:t>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Внедрение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Использование - 2015 - 2020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1.3. Обеспечение открытости деятельности комиссий при руководителях исполнительных органов государственной власти и органов местного самоуправления в Республике Татарстан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1.4. Обеспечение действенного функционирования комиссий по соблюдению требований к служебному поведению государственных (муниципальных) </w:t>
            </w:r>
            <w:r w:rsidRPr="00782F00">
              <w:rPr>
                <w:rFonts w:ascii="Times New Roman" w:hAnsi="Times New Roman" w:cs="Times New Roman"/>
              </w:rPr>
              <w:lastRenderedPageBreak/>
              <w:t>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1.6. Размещение в соответствии с законодательством на сайтах органов исполнительной власти, органов местного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самоуправления Республики Татарстан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1.7. Методическое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Минюст РТ, образовательные организации </w:t>
            </w:r>
            <w:r w:rsidRPr="00782F00">
              <w:rPr>
                <w:rFonts w:ascii="Times New Roman" w:hAnsi="Times New Roman" w:cs="Times New Roman"/>
              </w:rPr>
              <w:lastRenderedPageBreak/>
              <w:t>(по согласованию), Совет ректоров вузов Республики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1.8. Организация анализа исполнения государственными органами, органами местного самоуправления Республики Татарстан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по работе с территориями Президента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 (1 раз в 3 года)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1.9. Осуществление контроля за выполнением требований федеральных законов от 3 декабря 2012 года </w:t>
            </w:r>
            <w:hyperlink r:id="rId15" w:history="1">
              <w:r w:rsidRPr="00782F00">
                <w:rPr>
                  <w:rFonts w:ascii="Times New Roman" w:hAnsi="Times New Roman" w:cs="Times New Roman"/>
                </w:rPr>
                <w:t>N 230-ФЗ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контроле за соответствием расходов лиц, замещающих государственные должности, и иных лиц их доходам" и от 7 мая </w:t>
            </w:r>
            <w:r w:rsidRPr="00782F00">
              <w:rPr>
                <w:rFonts w:ascii="Times New Roman" w:hAnsi="Times New Roman" w:cs="Times New Roman"/>
              </w:rPr>
              <w:lastRenderedPageBreak/>
              <w:t xml:space="preserve">2013 года </w:t>
            </w:r>
            <w:hyperlink r:id="rId16" w:history="1">
              <w:r w:rsidRPr="00782F00">
                <w:rPr>
                  <w:rFonts w:ascii="Times New Roman" w:hAnsi="Times New Roman" w:cs="Times New Roman"/>
                </w:rPr>
                <w:t>N 79-ФЗ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Управление Президента РТ по </w:t>
            </w:r>
            <w:r w:rsidRPr="00782F00">
              <w:rPr>
                <w:rFonts w:ascii="Times New Roman" w:hAnsi="Times New Roman" w:cs="Times New Roman"/>
              </w:rPr>
              <w:lastRenderedPageBreak/>
              <w:t>вопросам антикоррупционной политики (по согласованию), МВД по РТ (по согласованию), прокуратура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ИОГВ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Выполнение плана проведения ротации государственных гражданских служащих Республики Татарстан,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1.11. Изучение эффективности организации деятельности по противодействию </w:t>
            </w:r>
            <w:r w:rsidRPr="00782F00">
              <w:rPr>
                <w:rFonts w:ascii="Times New Roman" w:hAnsi="Times New Roman" w:cs="Times New Roman"/>
              </w:rPr>
              <w:lastRenderedPageBreak/>
              <w:t>коррупции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Управление Президента РТ по вопросам антикоррупци</w:t>
            </w:r>
            <w:r w:rsidRPr="00782F00">
              <w:rPr>
                <w:rFonts w:ascii="Times New Roman" w:hAnsi="Times New Roman" w:cs="Times New Roman"/>
              </w:rPr>
              <w:lastRenderedPageBreak/>
              <w:t>онной политики (по согласованию), 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проведенных мероприятий в исполнительных органах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власти и органах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2.1. Принятие практических мер по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Минюст РТ, ИОГВ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законодательных и </w:t>
            </w:r>
            <w:r w:rsidRPr="00782F00">
              <w:rPr>
                <w:rFonts w:ascii="Times New Roman" w:hAnsi="Times New Roman" w:cs="Times New Roman"/>
              </w:rPr>
              <w:lastRenderedPageBreak/>
              <w:t>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Управление Министерства юстиции РФ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3.1. Проведение мониторинга деятельности органов </w:t>
            </w:r>
            <w:r w:rsidRPr="00782F00">
              <w:rPr>
                <w:rFonts w:ascii="Times New Roman" w:hAnsi="Times New Roman" w:cs="Times New Roman"/>
              </w:rPr>
              <w:lastRenderedPageBreak/>
              <w:t>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Комитет РТ по социально-экономическо</w:t>
            </w:r>
            <w:r w:rsidRPr="00782F00">
              <w:rPr>
                <w:rFonts w:ascii="Times New Roman" w:hAnsi="Times New Roman" w:cs="Times New Roman"/>
              </w:rPr>
              <w:lastRenderedPageBreak/>
              <w:t>му мониторингу,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Полнота исполнения государственного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задания на организацию социологических опросов,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3.2.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коррупциогенных факторов, оценки эффективности антикоррупционных мер. 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Комитет РТ по социально-экономическому мониторингу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3.4.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вовлеченности институтов гражданского общества в реализацию антикоррупционной политики;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материалов республиканских средств массовой информации на тему коррупции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 ОМС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3.5. Совершенствование методики проведения мониторинга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Комитет РТ по социально-экономическому мониторингу, Аппарат Президента РТ (по согласованию), Академия наук РТ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согласованию), Минюст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4.1. Обеспечение в централизованном порядке повышения квалификации государственных гражданских служащих Республики Татарстан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Республики Татарстан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Управление Президента РТ по вопросам антикоррупционной политики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ОМС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4.3.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4.4.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</w:t>
            </w:r>
            <w:r w:rsidRPr="00782F00">
              <w:rPr>
                <w:rFonts w:ascii="Times New Roman" w:hAnsi="Times New Roman" w:cs="Times New Roman"/>
              </w:rPr>
              <w:lastRenderedPageBreak/>
              <w:t>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Обеспеченность методическими материалами по вопросам совершенствования деятельности по противодействию коррупции государственных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органов и органов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4.5.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государственных и муниципальных организаций, с которыми проведены антикоррупционные мероприятия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4.6. Осуществление закупок на издание и распространение в государственных органах и органах местного самоуправления научно-практического журнала "Антикоррупционный бюллетень"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выпусков журнала тиражом 300 экземпляров (1 раз в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0,250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4.7.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выпущенных в эфир телепередач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1,563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1,638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1,782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4.8. Организация работы по разработке и трансляции на республиканских телеканалах информационно-разъяснительных и информационно-имиджевых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4.9. Организация информационного сопровождения мероприятий антикоррупционной </w:t>
            </w:r>
            <w:r w:rsidRPr="00782F00">
              <w:rPr>
                <w:rFonts w:ascii="Times New Roman" w:hAnsi="Times New Roman" w:cs="Times New Roman"/>
              </w:rPr>
              <w:lastRenderedPageBreak/>
              <w:t>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4.10.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4.11. Опубликование в газете "События недели" - "Атна вакыйгалары" материалов по тематике "Правовое просвещение в области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Республики Татарстан), и внедрение их в практику работы образовательных учреждений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Разработка учебных материалов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Внедрение учебных материалов в образовательные </w:t>
            </w:r>
            <w:r w:rsidRPr="00782F00">
              <w:rPr>
                <w:rFonts w:ascii="Times New Roman" w:hAnsi="Times New Roman" w:cs="Times New Roman"/>
              </w:rPr>
              <w:lastRenderedPageBreak/>
              <w:t>учреждения - 2015 - 2020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Количество внеклассных часов, проведенных в образовательных учреждениях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4.13.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4.14.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конференций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4.15. Организация проведения цикла специальных агитационно-</w:t>
            </w:r>
            <w:r w:rsidRPr="00782F00">
              <w:rPr>
                <w:rFonts w:ascii="Times New Roman" w:hAnsi="Times New Roman" w:cs="Times New Roman"/>
              </w:rPr>
              <w:lastRenderedPageBreak/>
              <w:t>общественных акций среди студентов организаций высшего профессионального образования республики,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Министерство по делам молодежи и спорту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проведенных ежегодных акций в городах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0,541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0,571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0,601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4.16.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Республики Татарстан, ученых и работающей молодежи, направленных на </w:t>
            </w:r>
            <w:r w:rsidRPr="00782F00">
              <w:rPr>
                <w:rFonts w:ascii="Times New Roman" w:hAnsi="Times New Roman" w:cs="Times New Roman"/>
              </w:rPr>
              <w:lastRenderedPageBreak/>
              <w:t>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по делам молодежи и спорту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Совет ректоров вузов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научно-практических конференций, встреч, дебатов, форумов, круглых столов и семинаров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0,372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0,422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4.17. Учреждение номинации СТЭМ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по делам молодежи и спорту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4.18. Проведение конкурса сочинений "Будущее моей страны - в моих руках!", творческих работ учащихся 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4.19. Организация проведения конкурса </w:t>
            </w:r>
            <w:r w:rsidRPr="00782F00">
              <w:rPr>
                <w:rFonts w:ascii="Times New Roman" w:hAnsi="Times New Roman" w:cs="Times New Roman"/>
              </w:rPr>
              <w:lastRenderedPageBreak/>
              <w:t>научно-прикладных исследовательских работ на тему реализации антикоррупционной политики Республики Татарстан среди профессорско-преподавательского состава образовательных учреждений, научно-исследовательских учреждений, аспирантов и студентов образовательных учреждений в целях распространения правовых знаний в образовательных учреждениях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МОиН РТ, Управление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4.20. 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</w:t>
            </w:r>
            <w:r w:rsidRPr="00782F00">
              <w:rPr>
                <w:rFonts w:ascii="Times New Roman" w:hAnsi="Times New Roman" w:cs="Times New Roman"/>
              </w:rPr>
              <w:lastRenderedPageBreak/>
              <w:t>касающихся дарения и получения подарков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4.21.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5.1. Обеспечение соблюдения положений административных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регламентов предоставления государственных (муниципальных) услуг органами исполнительной власти и органами местного самоуправления в Республике Татарстан при предоставлении государственных (муниципальных)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ОИГВ РТ, ОМС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5.2.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Минэкономики РТ, ЦЭСИ РТ при КМ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5.3. Совершенствование системы предоставления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Минэкономики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Министерство информатизации и связи РТ, ЦЭСИ РТ при КМ РТ, ИОГВ РТ, ОМС (по согласованию)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граждан, имеющих доступ к </w:t>
            </w:r>
            <w:r w:rsidRPr="00782F00">
              <w:rPr>
                <w:rFonts w:ascii="Times New Roman" w:hAnsi="Times New Roman" w:cs="Times New Roman"/>
              </w:rPr>
              <w:lastRenderedPageBreak/>
              <w:t>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процентов.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Среднее число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5.4. Проведение мониторинга уведомлений о коррупционных проявлениях, поступающих в государственную информационную </w:t>
            </w:r>
            <w:r w:rsidRPr="00782F00">
              <w:rPr>
                <w:rFonts w:ascii="Times New Roman" w:hAnsi="Times New Roman" w:cs="Times New Roman"/>
              </w:rPr>
              <w:lastRenderedPageBreak/>
              <w:t>систему Республики Татарстан "Народный контроль"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Уполномоченный по правам человека в Республике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5.5. Организация наполнения раздела "Противодействие коррупции" официальных сайтов органов исполнительной власти, муниципальных районов и городских округов в соответствии с законодательством и </w:t>
            </w:r>
            <w:hyperlink r:id="rId17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18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</w:t>
            </w:r>
            <w:r w:rsidRPr="00782F00">
              <w:rPr>
                <w:rFonts w:ascii="Times New Roman" w:hAnsi="Times New Roman" w:cs="Times New Roman"/>
              </w:rPr>
              <w:lastRenderedPageBreak/>
              <w:t>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5.6. Обеспечение функционирования в министерствах, ведомствах, органах местного самоуправления в Республике Татарстан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5.7. Формирование рейтинга открытости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доступности деятельности министерств, ведомств и органов местного самоуправления в Республике Татарстан в процессе общения с предпринимательским сообществом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ТПП РТ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), Минпромторг РТ,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5.8. Обеспечение работы Общественной приемной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5.9. Осуществление публикаций в СМИ информации и размещение на Интернет-сайтах ежегодных отчетов о состоянии </w:t>
            </w:r>
            <w:r w:rsidRPr="00782F00">
              <w:rPr>
                <w:rFonts w:ascii="Times New Roman" w:hAnsi="Times New Roman" w:cs="Times New Roman"/>
              </w:rPr>
              <w:lastRenderedPageBreak/>
              <w:t>коррупции и реализации мер антикоррупционной политики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Управление Президента РТ по вопросам антикоррупционной </w:t>
            </w:r>
            <w:r w:rsidRPr="00782F00">
              <w:rPr>
                <w:rFonts w:ascii="Times New Roman" w:hAnsi="Times New Roman" w:cs="Times New Roman"/>
              </w:rPr>
              <w:lastRenderedPageBreak/>
              <w:t>политики (по согласованию),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5.10. Проведение ежеквартального анализа обращений граждан, поступающих Главному федеральному инспектору по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5.11.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5.12. Доведение до СМИ </w:t>
            </w:r>
            <w:r w:rsidRPr="00782F00">
              <w:rPr>
                <w:rFonts w:ascii="Times New Roman" w:hAnsi="Times New Roman" w:cs="Times New Roman"/>
              </w:rPr>
              <w:lastRenderedPageBreak/>
              <w:t>информации о мерах, принимаемых органами государственной власти и органами местного самоуправления Республики Татарстан,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ИОГВ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5.13.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5.14.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6.1.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Госкомитет РТ по закупкам,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органов государственной власти и органов местного самоуправления Республики Татарстан, обеспечивших прозрачность </w:t>
            </w:r>
            <w:r w:rsidRPr="00782F00">
              <w:rPr>
                <w:rFonts w:ascii="Times New Roman" w:hAnsi="Times New Roman" w:cs="Times New Roman"/>
              </w:rPr>
              <w:lastRenderedPageBreak/>
              <w:t>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6.2.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УФАС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Размещение результатов социологических исследований на сайте Уполномоченного при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Президенте РТ по защите прав предпринимателей и Торгово-промышленной палаты РТ, а также освещение в СМИ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Минэкономики РТ, Комитет РТ по социально-экономическому мониторингу, Уполномоченный при Президенте РТ по защите прав предпринимат</w:t>
            </w:r>
            <w:r w:rsidRPr="00782F00">
              <w:rPr>
                <w:rFonts w:ascii="Times New Roman" w:hAnsi="Times New Roman" w:cs="Times New Roman"/>
              </w:rPr>
              <w:lastRenderedPageBreak/>
              <w:t>елей (по согласованию), ТПП РТ (по согласованию), 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и опубликованных опросов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7.4. Проведение заседаний круглых столов представителей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ТПП РТ (по согласованию),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Минэкономики РТ, 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заседаний круглых столов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7.5. Осуществление приема субъектов предпринимательской деятельности в муниципальных районах и городских округах Республики Татарстан по вопросам имеющихся административных барьеров и негативного воздействия на бизнес-структуры органов исполнительной власти, правоохранительных и контролирующих органов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 в муниципальных районах и городских округах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7.6. Освещение в СМИ и размещение на официальном сайте Уполномоченного при Президенте РТ по защите прав предпринимателей ежегодного доклада о деятельности по </w:t>
            </w:r>
            <w:r w:rsidRPr="00782F00">
              <w:rPr>
                <w:rFonts w:ascii="Times New Roman" w:hAnsi="Times New Roman" w:cs="Times New Roman"/>
              </w:rPr>
              <w:lastRenderedPageBreak/>
              <w:t>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Уполномоченный при Президенте РТ по защите прав предпринимателей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публикаций доклада на официальном сайте Уполномоченного при Президенте РТ по защите прав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предпринимателей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8. Повышение эффективности взаимодействия с правоохранительными органами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8.1. Осуществление проверки соблюдения законодательства при реализации приоритетных национальных проектов и республиканских государственных программ на предмет выявления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8.2. Регулярное проведение в органах государственной власти республики и органах местного самоуправления муниципальных районов и городских округов республики проверок соблюдения государственными гражданскими и муниципальными служащими порядка прохождения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согласованию), СУ СК РФ по РТ (по согласованию),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8.5. Проведение анализа результатов работы по борьбе с коррупционными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8.6. Доведение до жителей Республики Татарстан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8.7. Организация взаимодействия с органами государственного и муниципального контроля, направленного на безусловное соблюдение законодательства при </w:t>
            </w:r>
            <w:r w:rsidRPr="00782F00">
              <w:rPr>
                <w:rFonts w:ascii="Times New Roman" w:hAnsi="Times New Roman" w:cs="Times New Roman"/>
              </w:rPr>
              <w:lastRenderedPageBreak/>
              <w:t>расходовании бюджетных средств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9. Усиление мер по минимизации бытовой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9.2.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"Электронный детский сад"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МОиН РТ, Министерство информатизации и связи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9.3.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9.4. Разработка и проведение для студентов медицинских учебных заведений, интернов комплекса мероприятий, направленных на формирование антикоррупционного поведения у будущих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медработников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здравоохранения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9.7. Проведение социологических опросов в организациях здравоохранения, образования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9.8. Проведение мониторинга соблюдения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руководителями учреждений здравоохранения условий служебных контрактов в части запрета на учреждение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здравоохране</w:t>
            </w:r>
            <w:r w:rsidRPr="00782F00">
              <w:rPr>
                <w:rFonts w:ascii="Times New Roman" w:hAnsi="Times New Roman" w:cs="Times New Roman"/>
              </w:rPr>
              <w:lastRenderedPageBreak/>
              <w:t>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9.9. Организация разработки и внедрение электронного сервиса, позволяющего обеспечить публичность действий органов местного самоуправления в отношении распоряжения земельными участками и муниципальной собственностью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информатизации и связи РТ, помощник Президента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Министерство земельных и имущественных отношений РТ, Управление Росреестра по Республике Татарстан (по согласованию), Совет муниципальных образований РТ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2015 - 2017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9.10.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19" w:history="1">
              <w:r w:rsidRPr="00782F00">
                <w:rPr>
                  <w:rFonts w:ascii="Times New Roman" w:hAnsi="Times New Roman" w:cs="Times New Roman"/>
                </w:rPr>
                <w:t>кодекса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9.11. Осуществление контроля за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жилищная инспекция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9.12. Обеспечение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действенного функционирования комиссий по противодействию коррупции в отделах Военного комиссариата Республики Татарстан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Военный </w:t>
            </w:r>
            <w:r w:rsidRPr="00782F00">
              <w:rPr>
                <w:rFonts w:ascii="Times New Roman" w:hAnsi="Times New Roman" w:cs="Times New Roman"/>
              </w:rPr>
              <w:lastRenderedPageBreak/>
              <w:t>комиссариат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9.13.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исключить коррупционную составляющую при производстве регистрационных действий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УГИБДД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10.1. Разработка </w:t>
            </w:r>
            <w:r w:rsidRPr="00782F00">
              <w:rPr>
                <w:rFonts w:ascii="Times New Roman" w:hAnsi="Times New Roman" w:cs="Times New Roman"/>
              </w:rPr>
              <w:lastRenderedPageBreak/>
              <w:t>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службы и кадров при Президенте РТ (по согласованию), Управление Президента РТ по вопросам антикоррупционной политики (по согласованию), Совет муниципальных образований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Количество </w:t>
            </w:r>
            <w:r w:rsidRPr="00782F00">
              <w:rPr>
                <w:rFonts w:ascii="Times New Roman" w:hAnsi="Times New Roman" w:cs="Times New Roman"/>
              </w:rPr>
              <w:lastRenderedPageBreak/>
              <w:t>проведенных мероприятий, направленных на повышение престижа государственной и муниципальной службы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0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Всего по программе за счет средств бюджета Республики Татарстан</w:t>
            </w: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 млн. рублей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--------------------------------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1" w:name="Par1703"/>
      <w:bookmarkEnd w:id="11"/>
      <w:r w:rsidRPr="00782F00">
        <w:rPr>
          <w:rFonts w:ascii="Times New Roman" w:hAnsi="Times New Roman" w:cs="Times New Roman"/>
        </w:rPr>
        <w:t>&lt;*&gt; Список использованных сокращений: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Агентство "Татмедиа" - Республиканское агентство по печати и массовым коммуникациям "Татмедиа";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Академия наук РТ - Академия наук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аппарат Главного федерального инспектора по РТ - аппарат Главного федерального инспектора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Военный комиссариат РТ - Военный комиссариат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Госкомитет РТ по закупкам - Госкомитет Республики Татарстан по закупкам;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Госсовет РТ - Государственный Совет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Государственная жилищная инспекция РТ - Государственная жилищная инспекция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Департамент государственной службы и кадров при Президенте РТ - Департамент государственной службы и кадров при Президенте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Кабмин РТ - Кабинет Министров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МВД по РТ - Министерство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здравоохранения РТ - Министерство здравоохранения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земельных и имущественных отношений РТ - Министерство земельных и имущественных отношений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информатизации и связи РТ - Министерство информатизации и связи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по делам молодежи и спорту РТ - Министерство по делам молодежи и спорту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Минпромторг РТ - Министерство промышленности и торговли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строительства, архитектуры и жилищно-коммунального хозяйства РТ - Министерство строительства, архитектуры и жилищно-коммунального хозяйства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Минфин РТ - Министерство финансов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Минэкономики РТ - Министерство экономики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Минюст РТ - Министерство юстиции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МОиН РТ - Министерство образования и науки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молодежные и иные общественные объединения РТ - молодежные и иные общественные объединения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Общественная палата РТ - Общественная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ИОГВ РТ - исполнительные органы государственной власти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ОМС - органы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помощник Президента РТ - помощник Президента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Прокуратура РТ - Прокуратура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СМИ - средства массовой информации;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муниципальных образований РТ - Совет муниципальных образований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ректоров вузов РТ - Совет ректоров вузов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СТЭМ - студенческий театр эстрадных миниатюр;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ТПП РТ - Торгово-промышленная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Уполномоченный по правам человека в РТ - Уполномоченный по правам человека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>Уполномоченный при Президенте РТ по защите прав предпринимателей - Уполномоченный при Президенте Республики Татарстан по защите прав предпринимателей;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Президента РТ по вопросам антикоррупционной политики - Управление Президента Республики Татарстан по вопросам антикоррупционной политики;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Росреестра по РТ - Управление Федеральной службы государственной регистрации, кадастра и картографии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УФАС по РТ - Управление Федеральной антимонопольной службы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ЦЭСИ РТ при КМ РТ - Центр экономических и социальных исследований Республики Татарстан при Кабинете Министров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782F00" w:rsidRDefault="00443C76">
      <w:pPr>
        <w:rPr>
          <w:rFonts w:ascii="Times New Roman" w:hAnsi="Times New Roman" w:cs="Times New Roman"/>
        </w:rPr>
      </w:pPr>
    </w:p>
    <w:sectPr w:rsidR="00443C76" w:rsidRPr="00782F00" w:rsidSect="00AF6A53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2F00"/>
    <w:rsid w:val="00142B99"/>
    <w:rsid w:val="00431748"/>
    <w:rsid w:val="00443C76"/>
    <w:rsid w:val="00782F00"/>
    <w:rsid w:val="009212FC"/>
    <w:rsid w:val="00AF6A53"/>
    <w:rsid w:val="00C155AC"/>
    <w:rsid w:val="00CF418E"/>
    <w:rsid w:val="00CF52CF"/>
    <w:rsid w:val="00E3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155A682A8BB5AF36B31DC6ABAFF72E8EB70F47ADDE66525A6C7A283843679C0A8E95DD1DE015609DFC2859QCJ" TargetMode="External"/><Relationship Id="rId13" Type="http://schemas.openxmlformats.org/officeDocument/2006/relationships/hyperlink" Target="consultantplus://offline/ref=DC155A682A8BB5AF36B303CBBDC3AA2187BA554DAADD6805063321756F54QAJ" TargetMode="External"/><Relationship Id="rId18" Type="http://schemas.openxmlformats.org/officeDocument/2006/relationships/hyperlink" Target="consultantplus://offline/ref=DC155A682A8BB5AF36B31DC6ABAFF72E8EB70F47ACD06B54586C7A283843679C0A8E95DD1DE015609DFC2F59Q5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C155A682A8BB5AF36B31DC6ABAFF72E8EB70F47ACD06B54586C7A283843679C0A8E95DD1DE015609DFC2F59Q5J" TargetMode="External"/><Relationship Id="rId12" Type="http://schemas.openxmlformats.org/officeDocument/2006/relationships/hyperlink" Target="consultantplus://offline/ref=DC155A682A8BB5AF36B31DC6ABAFF72E8EB70F47ACD06B54586C7A283843679C0A8E95DD1DE015609DFC2F59Q5J" TargetMode="External"/><Relationship Id="rId17" Type="http://schemas.openxmlformats.org/officeDocument/2006/relationships/hyperlink" Target="consultantplus://offline/ref=DC155A682A8BB5AF36B31DC6ABAFF72E8EB70F47ACD06B54586C7A283843679C0A8E95DD1DE015609DFC2F59Q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155A682A8BB5AF36B303CBBDC3AA2187B85443A3D16805063321756F54QA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155A682A8BB5AF36B31DCFB2A8F72E8EB70F47A8DD62515D6C7A283843679C0A8E95DD1DE015609DFC2E59Q0J" TargetMode="External"/><Relationship Id="rId11" Type="http://schemas.openxmlformats.org/officeDocument/2006/relationships/hyperlink" Target="consultantplus://offline/ref=DC155A682A8BB5AF36B31DC6ABAFF72E8EB70F47ADDE66525A6C7A283843679C0A8E95DD1DE015609DFC2859QCJ" TargetMode="External"/><Relationship Id="rId5" Type="http://schemas.openxmlformats.org/officeDocument/2006/relationships/hyperlink" Target="consultantplus://offline/ref=DC155A682A8BB5AF36B31DC6ABAFF72E8EB70F47ADDE66525A6C7A283843679C0A8E95DD1DE015609DFC2859QCJ" TargetMode="External"/><Relationship Id="rId15" Type="http://schemas.openxmlformats.org/officeDocument/2006/relationships/hyperlink" Target="consultantplus://offline/ref=DC155A682A8BB5AF36B303CBBDC3AA2187BF594FAFD96805063321756F54QAJ" TargetMode="External"/><Relationship Id="rId10" Type="http://schemas.openxmlformats.org/officeDocument/2006/relationships/hyperlink" Target="consultantplus://offline/ref=DC155A682A8BB5AF36B31DC6ABAFF72E8EB70F47ADD060565D6C7A283843679C0A8E95DD1DE015609CFC2E59Q3J" TargetMode="External"/><Relationship Id="rId19" Type="http://schemas.openxmlformats.org/officeDocument/2006/relationships/hyperlink" Target="consultantplus://offline/ref=DC155A682A8BB5AF36B303CBBDC3AA2187BA574BAEDF6805063321756F54QAJ" TargetMode="External"/><Relationship Id="rId4" Type="http://schemas.openxmlformats.org/officeDocument/2006/relationships/hyperlink" Target="consultantplus://offline/ref=DC155A682A8BB5AF36B303CBBDC3AA2187BA504CA3D06805063321756F54QAJ" TargetMode="External"/><Relationship Id="rId9" Type="http://schemas.openxmlformats.org/officeDocument/2006/relationships/hyperlink" Target="consultantplus://offline/ref=DC155A682A8BB5AF36B31DC6ABAFF72E8EB70F47ACDF63545B6C7A283843679C0A8E95DD1DE015609DFC2F59Q6J" TargetMode="External"/><Relationship Id="rId14" Type="http://schemas.openxmlformats.org/officeDocument/2006/relationships/hyperlink" Target="consultantplus://offline/ref=DC155A682A8BB5AF36B31DC6ABAFF72E8EB70F47ADD062515E6C7A283843679C50Q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10935</Words>
  <Characters>62334</Characters>
  <Application>Microsoft Office Word</Application>
  <DocSecurity>0</DocSecurity>
  <Lines>519</Lines>
  <Paragraphs>146</Paragraphs>
  <ScaleCrop>false</ScaleCrop>
  <Company>MultiDVD Team</Company>
  <LinksUpToDate>false</LinksUpToDate>
  <CharactersWithSpaces>73123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User</cp:lastModifiedBy>
  <cp:revision>2</cp:revision>
  <dcterms:created xsi:type="dcterms:W3CDTF">2015-01-21T08:48:00Z</dcterms:created>
  <dcterms:modified xsi:type="dcterms:W3CDTF">2015-01-21T08:48:00Z</dcterms:modified>
</cp:coreProperties>
</file>